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в социальной работе</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в социальной работе»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«Делопроизводство в социальной работе».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«Делопроизводство в социальной работе»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социальной работе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490.980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Современное правовое, нормативное и методическое регулирование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Методическое регулирование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Правила оформления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Деловая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Организация документооборота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Организация работы  с  обращениями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Кадровое делопроизводство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Современное правовое, нормативное и методическое регулирование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Методическое регулирование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Правила оформления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Деловая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работы  с  обращениями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Кадровое делопроизводство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895.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Современное правовое, нормативное и методическое регулирование делопроизводства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акты, регламентирующие делопроизводство. Основные нормативные акты, регулирующие деятельность организаций всех форм собственности в области делопроизводства. Регламентация документирования, организации и технологии документационного обеспечения управления: законодательное регулирование, стандартизация, разработка нормативных и нормативно-методических документов общегосударственного действия. ГК РФ – применение договора, заключенного в письменной форме, доверенности, требования к содержанию Устава организации, учредительного договора, формуляр чека и т.д. ФЗ «Об информации, информатизации и защите информации». ФЗ «О бухгалтерском учете» - сплошной, непрерывный и документальный учет всех хозяйственных операций, правила оформления первичных учетных документов (ст.9).  ФЗ «Об акционерных обществах», «Об обществах с ограниченной ответственностью» - порядок документирования их деятельности. Основы законодательства РФ «Об архивном фонде РФ». ФЗ «О языках народов РФ». ФЗ «Об основах государственной службы». История регламентации делопроизводства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Методическое регулирование делопроизводства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Архивные органы, осуществляющие общее методическое руководство. Положение «О федеральной архивной службе РФ». ЕГСДОУ.  Типовая инструкция по делопроизводству. ГОСТ. Основные правила работы ведомственных архивов. Перечни документов с указанием сроков хранения. Типовое положение о ведении делопроизводства по предложениям, заявлениям и жалобам граждан. Специальные акты для работы с определенной категорией документов (бухгалтерский учет, кадровая документация). Нормативы по труду в области работ, выполняемых работниками управленческого аппарата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Правила оформления управленческих документов.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требования к  оформлению управленческих (организационно-распорядительных) документов. Бланки документов. Правила составления бланков документов, форматирование документа (форматы бумаги, расположение реквизитов). Состав реквизитов (государственный герб, герб субъекта, эмблема организации, товарный знак, код организации, код формы документа, наименование организации  и т.д.).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Деловая переписка</w:t>
            </w:r>
          </w:p>
        </w:tc>
      </w:tr>
      <w:tr>
        <w:trPr>
          <w:trHeight w:hRule="exact" w:val="224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стиль официального письма, структура делового письма (аспекты письма в зависимости от вида и информации, изложенной в нем).Деловая переписка: принципы составления официального письма и структура служебного письма, этикетные ритуалы, стиль оформления как отражение имиджа Основные требования к тексту письма, состав реквизитов. Виды и особенности деловой корреспонденции. Синтаксис письма, рекомендации по использованию цифр и слов, рекомендации по построению фраз, слова- сокращения, информативность и убедительность, этикет в деловой переписке. Виды писем: письма-приглашения, письма-просьбы, письма-предложения, сопроводительные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письма, письма-запросы и т.д.). Международные письма. Стандарты международной организации по стандартизации (ИСО) на оформление переписки. Отдельные тексты международных писем. Реквизиты международного письма. Сравнительный анализ реквизитов писем в России и реквизитов международных писем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Организационные документы.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документы. Вид организационно-правовых документов. Примерная структура нормативных актов: положения, уставы, инструкции. Особенности подготовки и оформления организационных документов. Основные задачи каждого вида документа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Организационные документы. Вид организационно-правовых документов. Примерная структура нормативных актов: положения, уставы, инструкции. Особенности подготовки и оформления организационных документов. Основные задачи каждого вида документа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Информационно-справочные документы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Информационно-справочные Документы. Виды информационно-справочных  документов (докладная записка, служебная записка, объяснительная записка, справка, письмо, телеграмма, телефонограмма, теле (факс) и др.). Оформление информационно- справочных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Организация документооборота в организации</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документооборота в организациях всех форм собственности. Проблемы документооборота: увеличение объема, автоматизация документооборота, экспертная оценка ценности документов, упрощение схемы документооборота, приоритеты современного архивного дела. Современные проблемы документооборота. Основные правила организации документооборота в учреждении. Документооборот, понятие, организация.  Основные характеристики  документооборота. Главное правило организации документооборота. Качественные характеристики документооборота. Классификация документопотоков по направлению и по отношению к управленческому объекту. Горизонтальные потоки. Вертикальные потоки (восходящие и нисходящие). Входящий, исходящий и внутренний документопотоки. Маршрут движения входящих и исходящих документов.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Организация работы  с  обращениями граждан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Обращения граждан как особый вид документа. Особенности работы с обращениями граждан, сроки исполнения и контроль за исполнением. Анализ нормативных актов, регламентирующих вопросы работы с обращениями граждан. Нормативные акты, устанавливающие правила работы с обращениями граждан. Виды обращений граждан. Технология работы с обращениями граждан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Кадровое делопроизводство</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кадрового делопроизводства. Особенности подготовки отдельных видов организационно-распорядительных документов. Учет. Анализ. Отбор кадров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Современное правовое, нормативное и методическое регулирование делопроизводства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«документ» и «информация».Информация как основа принятия управленческих решений. Свойства управленческой информации: официальный (неличный) характер, адресность, повторяемость, актуальность, достоверность, объективность и др. Документ как способ фиксации управленческой информации и инструмент управления.</w:t>
            </w:r>
          </w:p>
          <w:p>
            <w:pPr>
              <w:jc w:val="both"/>
              <w:spacing w:after="0" w:line="240" w:lineRule="auto"/>
              <w:rPr>
                <w:sz w:val="24"/>
                <w:szCs w:val="24"/>
              </w:rPr>
            </w:pPr>
            <w:r>
              <w:rPr>
                <w:rFonts w:ascii="Times New Roman" w:hAnsi="Times New Roman" w:cs="Times New Roman"/>
                <w:color w:val="#000000"/>
                <w:sz w:val="24"/>
                <w:szCs w:val="24"/>
              </w:rPr>
              <w:t> Функции документа: социальная, информационная, коммуникативная, культурная, управленческая, правовая, учетная. Формуляр документа. Реквизиты документа. Юридическая сила документа.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Методическое регулирование делопроизводства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«документ»  в  различных  источниках  и  научных  дисциплинах ( юриспруденция, экономика, история). Определение документа в управленческой системе  в  нормативно-методических  документах  в  сфере  документоведения, делопроизводства и архивного дела. Информационная составляющая термина «документ». Соотношение  понятий:  «документ»,  «документооборот», «делопроизводство», «документационное  обеспечение управления». Структура документоведческой   науки:   общее   и   специальное документирование.  Специфика работы  с  документами  в  различных  сферах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Правила оформления управленческих документов.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«реквизит» и «формуляр» документа, их соотношение. Состав и назначение реквизитов. Виды реквизитов: постоянные и переменные, цифровые и текстовые реквизиты и др. Типовой и индивидуальный формуляр документа. Формуляр образец.</w:t>
            </w:r>
          </w:p>
          <w:p>
            <w:pPr>
              <w:jc w:val="both"/>
              <w:spacing w:after="0" w:line="240" w:lineRule="auto"/>
              <w:rPr>
                <w:sz w:val="24"/>
                <w:szCs w:val="24"/>
              </w:rPr>
            </w:pPr>
            <w:r>
              <w:rPr>
                <w:rFonts w:ascii="Times New Roman" w:hAnsi="Times New Roman" w:cs="Times New Roman"/>
                <w:color w:val="#000000"/>
                <w:sz w:val="24"/>
                <w:szCs w:val="24"/>
              </w:rPr>
              <w:t> Бланк  документа,  виды  бланков.  Бланки  с  угловым  и  продольным  расположением реквизитов. Бланки с изображением Государственного герба и герба субъекта федерации, требования к их изготовлению и хранению</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Деловая переписка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требований ФЗ РФ № 149-ФЗ «Об информации, информационных технологиях и о защите информации». ФЗ РФ № 152-ФЗ «О персональных данных».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Организационные документы.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Регламентирование дело производства Предмет, содержание и задачи курса. Современное делопроизводство: цели, задачи и принципы. Основные понятия и определения: документ, делопроизводство, документоведение, документооборот. Виды документов и их классификация. Понятие электронного документооборота в организации. Законодательное регулирование делопроизводства: законы общего действия и подзаконные акты. Нормативно-методическое регулирование делопроизводства: нормативы по документированию, делопроизводству и хранению документов, классификаторы технико-экономической информации, нормативы по организации работы кадровых служб.</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Распорядительные документы организации: приказы по основной деятельности и личному составу предприятия, приложения к приказу ,выписки из приказа, распоряжения, указания, решения. Информационно-справочные документы организации: протоколы и решения, акты, докладные и объяснительные записки, справки служебные письма, телеграммы, международные письма, телефонограммы. Современное деловое письмо: правила оформление делового письма, виды писем, международные письма.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работы  с  обращениями граждан</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Обращения  граждан  как  особый  вид документа.   Особенности   работы   с обращениями граждан, сроки исполнения и контроль   за   исполнением. Анализ</w:t>
            </w:r>
          </w:p>
          <w:p>
            <w:pPr>
              <w:jc w:val="both"/>
              <w:spacing w:after="0" w:line="240" w:lineRule="auto"/>
              <w:rPr>
                <w:sz w:val="24"/>
                <w:szCs w:val="24"/>
              </w:rPr>
            </w:pPr>
            <w:r>
              <w:rPr>
                <w:rFonts w:ascii="Times New Roman" w:hAnsi="Times New Roman" w:cs="Times New Roman"/>
                <w:color w:val="#000000"/>
                <w:sz w:val="24"/>
                <w:szCs w:val="24"/>
              </w:rPr>
              <w:t> нормативных  актов,  регламентирующих вопросы  работы  с</w:t>
            </w:r>
          </w:p>
          <w:p>
            <w:pPr>
              <w:jc w:val="both"/>
              <w:spacing w:after="0" w:line="240" w:lineRule="auto"/>
              <w:rPr>
                <w:sz w:val="24"/>
                <w:szCs w:val="24"/>
              </w:rPr>
            </w:pPr>
            <w:r>
              <w:rPr>
                <w:rFonts w:ascii="Times New Roman" w:hAnsi="Times New Roman" w:cs="Times New Roman"/>
                <w:color w:val="#000000"/>
                <w:sz w:val="24"/>
                <w:szCs w:val="24"/>
              </w:rPr>
              <w:t> обращениями граждан. Нормативные   акты,   устанавливающие правила  работы  с обращениями граждан. Виды  обращений  граждан.  Технология  работы с обращениями граждан.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Информационно-справочные документы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Устав. Положение о структурном подразделении предприятия (организации, учреждения). Инструкция по виду деятельности предприятия (организации, учреждения). Должностная инструкция работника предприятия (организации, учреждения). Структура и штатное расписание.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Кадровое делопроизводство</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структура персональных данных. Права работника. Основные виды кадровой документации: нормативная; организационно-правовая; персональная; договорная; плановая; распорядительная; отчетная.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в социальной работе»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https://urait.ru/bcode/438790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https://urait.ru/bcode/431759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Современное</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42.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2023-2024_ФГОС3++2023_Бак-ОФО-СР(23)_plx_Делопроизводство в социальной работе</dc:title>
  <dc:creator>FastReport.NET</dc:creator>
</cp:coreProperties>
</file>